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1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1"/>
        <w:gridCol w:w="2232"/>
      </w:tblGrid>
      <w:tr w:rsidR="00801E77" w:rsidTr="007328D1">
        <w:tc>
          <w:tcPr>
            <w:tcW w:w="9181" w:type="dxa"/>
          </w:tcPr>
          <w:p w:rsidR="00801E77" w:rsidRPr="00801E77" w:rsidRDefault="00801E77" w:rsidP="007328D1">
            <w:pPr>
              <w:shd w:val="clear" w:color="auto" w:fill="F9FDFF"/>
              <w:spacing w:before="240"/>
              <w:ind w:left="142"/>
              <w:jc w:val="center"/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32"/>
              </w:rPr>
            </w:pPr>
            <w:r w:rsidRPr="00801E77"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32"/>
              </w:rPr>
              <w:t xml:space="preserve">ОТДЕЛ ГОСУДАРСТВЕННОЙ ИНСПЕКЦИИ </w:t>
            </w:r>
          </w:p>
          <w:p w:rsidR="00801E77" w:rsidRPr="00801E77" w:rsidRDefault="00801E77" w:rsidP="007328D1">
            <w:pPr>
              <w:shd w:val="clear" w:color="auto" w:fill="F9FDFF"/>
              <w:spacing w:line="276" w:lineRule="auto"/>
              <w:ind w:left="142"/>
              <w:jc w:val="center"/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32"/>
              </w:rPr>
            </w:pPr>
            <w:r w:rsidRPr="00801E77"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32"/>
              </w:rPr>
              <w:t>БЕЗОПАСНОСТИ ДОРОЖНОГО ДВИЖЕНИЯ</w:t>
            </w:r>
          </w:p>
          <w:p w:rsidR="00801E77" w:rsidRDefault="00801E77" w:rsidP="007328D1">
            <w:pPr>
              <w:shd w:val="clear" w:color="auto" w:fill="F9FDFF"/>
              <w:spacing w:line="276" w:lineRule="auto"/>
              <w:ind w:left="142"/>
              <w:jc w:val="center"/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32"/>
              </w:rPr>
            </w:pPr>
            <w:r w:rsidRPr="00801E77"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32"/>
              </w:rPr>
              <w:t xml:space="preserve"> УПРАВЛЕНИЯ МИНИСТЕРСТВА ВНУТРЕННИХ ДЕЛ РОССИИ</w:t>
            </w:r>
          </w:p>
          <w:p w:rsidR="00801E77" w:rsidRDefault="00801E77" w:rsidP="007328D1">
            <w:pPr>
              <w:shd w:val="clear" w:color="auto" w:fill="F9FDFF"/>
              <w:spacing w:line="276" w:lineRule="auto"/>
              <w:ind w:left="142"/>
              <w:jc w:val="center"/>
              <w:rPr>
                <w:rFonts w:ascii="Arial" w:hAnsi="Arial" w:cs="Arial"/>
                <w:b/>
                <w:color w:val="000304"/>
                <w:sz w:val="32"/>
                <w:szCs w:val="32"/>
              </w:rPr>
            </w:pPr>
            <w:r w:rsidRPr="00801E77">
              <w:rPr>
                <w:rFonts w:ascii="Arial" w:hAnsi="Arial" w:cs="Arial"/>
                <w:b/>
                <w:i/>
                <w:color w:val="17365D" w:themeColor="text2" w:themeShade="BF"/>
                <w:sz w:val="22"/>
                <w:szCs w:val="32"/>
              </w:rPr>
              <w:t xml:space="preserve"> ПО КИРОВСКОМУ РАЙОНУ  г. САНКТ-ПЕТЕРБУРГА</w:t>
            </w:r>
          </w:p>
        </w:tc>
        <w:tc>
          <w:tcPr>
            <w:tcW w:w="2232" w:type="dxa"/>
          </w:tcPr>
          <w:p w:rsidR="00801E77" w:rsidRDefault="00801E77" w:rsidP="00801E77">
            <w:pPr>
              <w:rPr>
                <w:rFonts w:ascii="Arial" w:hAnsi="Arial" w:cs="Arial"/>
                <w:b/>
                <w:color w:val="000304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3ADC42" wp14:editId="042088C7">
                  <wp:extent cx="852343" cy="802432"/>
                  <wp:effectExtent l="0" t="0" r="5080" b="0"/>
                  <wp:docPr id="3" name="Рисунок 2" descr="gai_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i_gerb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635" cy="807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F6A" w:rsidRPr="00045264" w:rsidRDefault="004C5F6A" w:rsidP="004C5F6A">
      <w:pPr>
        <w:autoSpaceDE w:val="0"/>
        <w:autoSpaceDN w:val="0"/>
        <w:adjustRightInd w:val="0"/>
        <w:ind w:right="-1" w:firstLine="709"/>
        <w:jc w:val="center"/>
        <w:rPr>
          <w:b/>
          <w:color w:val="C00000"/>
          <w:sz w:val="36"/>
        </w:rPr>
      </w:pPr>
      <w:r w:rsidRPr="00045264">
        <w:rPr>
          <w:b/>
          <w:color w:val="C00000"/>
          <w:sz w:val="36"/>
        </w:rPr>
        <w:t>Экономия времени или забота о безопасности?!</w:t>
      </w:r>
    </w:p>
    <w:p w:rsidR="004C5F6A" w:rsidRDefault="004C5F6A" w:rsidP="004C5F6A">
      <w:pPr>
        <w:ind w:firstLine="851"/>
        <w:jc w:val="both"/>
      </w:pPr>
    </w:p>
    <w:p w:rsidR="00045264" w:rsidRDefault="004C5F6A" w:rsidP="004C5F6A">
      <w:pPr>
        <w:ind w:firstLine="851"/>
        <w:jc w:val="both"/>
        <w:rPr>
          <w:sz w:val="28"/>
        </w:rPr>
      </w:pPr>
      <w:r w:rsidRPr="004C5F6A">
        <w:rPr>
          <w:sz w:val="28"/>
        </w:rPr>
        <w:t>С целью обеспечения безопасности детей - пассажиров,</w:t>
      </w:r>
      <w:r w:rsidRPr="004C5F6A">
        <w:rPr>
          <w:bCs/>
          <w:sz w:val="28"/>
        </w:rPr>
        <w:t xml:space="preserve"> </w:t>
      </w:r>
      <w:r w:rsidRPr="00045264">
        <w:rPr>
          <w:b/>
          <w:bCs/>
          <w:color w:val="C00000"/>
          <w:sz w:val="28"/>
        </w:rPr>
        <w:t>15 и 16 ноября 2017 года</w:t>
      </w:r>
      <w:r w:rsidRPr="00045264">
        <w:rPr>
          <w:bCs/>
          <w:color w:val="C00000"/>
          <w:sz w:val="28"/>
        </w:rPr>
        <w:t xml:space="preserve"> </w:t>
      </w:r>
      <w:r w:rsidRPr="004C5F6A">
        <w:rPr>
          <w:bCs/>
          <w:sz w:val="28"/>
        </w:rPr>
        <w:t xml:space="preserve">инспекторы ГИБДД Кировского района Санкт-Петербурга </w:t>
      </w:r>
      <w:r w:rsidRPr="004C5F6A">
        <w:rPr>
          <w:sz w:val="28"/>
        </w:rPr>
        <w:t>провели рейды</w:t>
      </w:r>
      <w:r w:rsidRPr="004C5F6A">
        <w:rPr>
          <w:bCs/>
          <w:sz w:val="28"/>
        </w:rPr>
        <w:t xml:space="preserve"> - </w:t>
      </w:r>
      <w:r w:rsidRPr="004C5F6A">
        <w:rPr>
          <w:sz w:val="28"/>
        </w:rPr>
        <w:t>проверки водителей - родителей, привозящих детей в учебные заведения на автомобилях</w:t>
      </w:r>
      <w:r w:rsidRPr="004C5F6A">
        <w:rPr>
          <w:bCs/>
          <w:sz w:val="28"/>
        </w:rPr>
        <w:t xml:space="preserve"> по адресам: ул. Новостроек, 26 и пр. Стачек, 5, в непосредственной близости от образовательных учреждений </w:t>
      </w:r>
      <w:r w:rsidRPr="00045264">
        <w:rPr>
          <w:b/>
          <w:bCs/>
          <w:color w:val="C00000"/>
          <w:sz w:val="28"/>
        </w:rPr>
        <w:t>№№ 397,и 501 и 384</w:t>
      </w:r>
      <w:r w:rsidRPr="004C5F6A">
        <w:rPr>
          <w:sz w:val="28"/>
        </w:rPr>
        <w:t xml:space="preserve">. </w:t>
      </w:r>
    </w:p>
    <w:p w:rsidR="004C5F6A" w:rsidRPr="004C5F6A" w:rsidRDefault="004C5F6A" w:rsidP="004C5F6A">
      <w:pPr>
        <w:ind w:firstLine="851"/>
        <w:jc w:val="both"/>
        <w:rPr>
          <w:sz w:val="28"/>
        </w:rPr>
      </w:pPr>
      <w:r w:rsidRPr="004C5F6A">
        <w:rPr>
          <w:sz w:val="28"/>
        </w:rPr>
        <w:t>В ходе проверки выявлен водитель, который перевозил ребенка до 12 лет на переднем сидении без детского удерживающего устройства. Нарушитель привлечен к административной ответственности по статье 12.23</w:t>
      </w:r>
      <w:r w:rsidR="00045264">
        <w:rPr>
          <w:sz w:val="28"/>
        </w:rPr>
        <w:t xml:space="preserve"> - </w:t>
      </w:r>
      <w:r w:rsidRPr="004C5F6A">
        <w:rPr>
          <w:sz w:val="28"/>
        </w:rPr>
        <w:t xml:space="preserve">штраф 3000 рублей. </w:t>
      </w:r>
    </w:p>
    <w:p w:rsidR="004C5F6A" w:rsidRPr="004C5F6A" w:rsidRDefault="004C5F6A" w:rsidP="00045264">
      <w:pPr>
        <w:spacing w:after="240"/>
        <w:ind w:firstLine="851"/>
        <w:jc w:val="both"/>
        <w:rPr>
          <w:sz w:val="28"/>
        </w:rPr>
      </w:pPr>
      <w:r w:rsidRPr="004C5F6A">
        <w:rPr>
          <w:sz w:val="28"/>
        </w:rPr>
        <w:t xml:space="preserve">Так же особое внимание уделялось соблюдению правил дорожного движения пешеходами. Большинство переходило проезжую часть по пешеходным переходам, но 20 школьников решили перейти проезжую часть, где им удобно - вне зоны пешеходного перехода. С нарушителями проведены профилактические беседы, информация направлена по месту учебы для проведения дополнительной воспитательной работы. </w:t>
      </w:r>
    </w:p>
    <w:p w:rsidR="004C5F6A" w:rsidRPr="004C5F6A" w:rsidRDefault="004C5F6A" w:rsidP="004C5F6A">
      <w:pPr>
        <w:ind w:firstLine="851"/>
        <w:jc w:val="both"/>
        <w:rPr>
          <w:sz w:val="28"/>
        </w:rPr>
      </w:pPr>
      <w:r w:rsidRPr="004C5F6A">
        <w:rPr>
          <w:sz w:val="28"/>
        </w:rPr>
        <w:t>Не смотря на огромную профилактическую работу преподавателей школ и инспекторов ГИБДД, некоторые родители, разрешают своим детям идти в школу самой короткой дорогой, даже зная, что они нарушают Правила дорожного движения. И нет гарантии, что пренебрегая правилами безопасности, школьники не станут жертвами дорожно-транспортного происшествия. В январе 2017 года 10-летняя девочка - пешеход, которая переходила проезжую часть ул. Новостроек вне зоны пешеходного перехода, была сбита автомобилем и с травмами попала в больницу, хотя на данной улице нет интенсивного движения транспорта. Можно только догадываться, какой опасности подвергает себя пешеход – нарушитель на магистрали.</w:t>
      </w:r>
    </w:p>
    <w:p w:rsidR="004C5F6A" w:rsidRPr="004C5F6A" w:rsidRDefault="00045264" w:rsidP="004C5F6A">
      <w:pPr>
        <w:ind w:firstLine="851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217C5E" wp14:editId="67AD0BA5">
            <wp:simplePos x="0" y="0"/>
            <wp:positionH relativeFrom="column">
              <wp:posOffset>2120001</wp:posOffset>
            </wp:positionH>
            <wp:positionV relativeFrom="paragraph">
              <wp:posOffset>283495</wp:posOffset>
            </wp:positionV>
            <wp:extent cx="2838188" cy="1891862"/>
            <wp:effectExtent l="0" t="0" r="635" b="0"/>
            <wp:wrapNone/>
            <wp:docPr id="9" name="Рисунок 9" descr="D:\ХЕБ\РОЦ по БДД\ГИБДД\17-18\16-11-2017_15-14-14\Новостроек,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ХЕБ\РОЦ по БДД\ГИБДД\17-18\16-11-2017_15-14-14\Новостроек, 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56" cy="189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57E7EAD" wp14:editId="60CE5F0E">
            <wp:simplePos x="0" y="0"/>
            <wp:positionH relativeFrom="column">
              <wp:posOffset>-23495</wp:posOffset>
            </wp:positionH>
            <wp:positionV relativeFrom="paragraph">
              <wp:posOffset>566683</wp:posOffset>
            </wp:positionV>
            <wp:extent cx="2092745" cy="1607550"/>
            <wp:effectExtent l="0" t="0" r="3175" b="0"/>
            <wp:wrapNone/>
            <wp:docPr id="8" name="Рисунок 8" descr="D:\ХЕБ\РОЦ по БДД\ГИБДД\17-18\16-11-2017_15-14-14\Новостроек, 2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ХЕБ\РОЦ по БДД\ГИБДД\17-18\16-11-2017_15-14-14\Новостроек, 26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45" cy="160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F6A" w:rsidRPr="004C5F6A">
        <w:rPr>
          <w:sz w:val="28"/>
        </w:rPr>
        <w:t>Родителям стоит подумать, что важнее: сомнительная экономия времени или забота о жизни и безопасности ребенка. Если мы, взрослые не бережем своих детей, убережет ли их случай?</w:t>
      </w:r>
    </w:p>
    <w:p w:rsidR="004C5F6A" w:rsidRPr="00045264" w:rsidRDefault="004C5F6A" w:rsidP="004C5F6A">
      <w:pPr>
        <w:ind w:right="-1"/>
        <w:jc w:val="right"/>
        <w:rPr>
          <w:i/>
          <w:sz w:val="24"/>
        </w:rPr>
      </w:pPr>
      <w:r w:rsidRPr="00045264">
        <w:rPr>
          <w:i/>
          <w:sz w:val="24"/>
        </w:rPr>
        <w:t>Инспектор по пропаганде</w:t>
      </w:r>
    </w:p>
    <w:p w:rsidR="004C5F6A" w:rsidRPr="00045264" w:rsidRDefault="004C5F6A" w:rsidP="004C5F6A">
      <w:pPr>
        <w:ind w:right="-1"/>
        <w:jc w:val="right"/>
        <w:rPr>
          <w:i/>
          <w:sz w:val="24"/>
        </w:rPr>
      </w:pPr>
      <w:r w:rsidRPr="00045264">
        <w:rPr>
          <w:i/>
          <w:sz w:val="24"/>
        </w:rPr>
        <w:t>ОГИБДД УМВД России</w:t>
      </w:r>
    </w:p>
    <w:p w:rsidR="004C5F6A" w:rsidRPr="00045264" w:rsidRDefault="004C5F6A" w:rsidP="004C5F6A">
      <w:pPr>
        <w:ind w:right="-1"/>
        <w:jc w:val="right"/>
        <w:rPr>
          <w:i/>
          <w:sz w:val="24"/>
        </w:rPr>
      </w:pPr>
      <w:r w:rsidRPr="00045264">
        <w:rPr>
          <w:i/>
          <w:sz w:val="24"/>
        </w:rPr>
        <w:t>по Кировскому р-ну СПб</w:t>
      </w:r>
    </w:p>
    <w:p w:rsidR="004C5F6A" w:rsidRPr="00045264" w:rsidRDefault="004C5F6A" w:rsidP="004C5F6A">
      <w:pPr>
        <w:ind w:right="-1"/>
        <w:jc w:val="right"/>
        <w:rPr>
          <w:i/>
          <w:sz w:val="24"/>
        </w:rPr>
      </w:pPr>
      <w:r w:rsidRPr="00045264">
        <w:rPr>
          <w:i/>
          <w:sz w:val="24"/>
        </w:rPr>
        <w:t>Горохова Н.С.</w:t>
      </w:r>
    </w:p>
    <w:p w:rsidR="00F773E2" w:rsidRDefault="00045264" w:rsidP="00801E77">
      <w:pPr>
        <w:jc w:val="right"/>
      </w:pPr>
      <w:bookmarkStart w:id="0" w:name="_GoBack"/>
      <w:bookmarkEnd w:id="0"/>
      <w:r>
        <w:rPr>
          <w:i/>
          <w:noProof/>
          <w:sz w:val="24"/>
        </w:rPr>
        <w:drawing>
          <wp:anchor distT="0" distB="0" distL="114300" distR="114300" simplePos="0" relativeHeight="251658240" behindDoc="1" locked="0" layoutInCell="1" allowOverlap="1" wp14:anchorId="28776915" wp14:editId="08070A8C">
            <wp:simplePos x="0" y="0"/>
            <wp:positionH relativeFrom="column">
              <wp:posOffset>3455035</wp:posOffset>
            </wp:positionH>
            <wp:positionV relativeFrom="paragraph">
              <wp:posOffset>776605</wp:posOffset>
            </wp:positionV>
            <wp:extent cx="3435985" cy="2280285"/>
            <wp:effectExtent l="0" t="0" r="0" b="5715"/>
            <wp:wrapNone/>
            <wp:docPr id="6" name="Рисунок 6" descr="D:\ХЕБ\РОЦ по БДД\ГИБДД\17-18\16-11-2017_15-14-14\ОУ 384 Стачек,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ЕБ\РОЦ по БДД\ГИБДД\17-18\16-11-2017_15-14-14\ОУ 384 Стачек,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228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1665D6" wp14:editId="464D8F18">
            <wp:simplePos x="0" y="0"/>
            <wp:positionH relativeFrom="column">
              <wp:posOffset>-24130</wp:posOffset>
            </wp:positionH>
            <wp:positionV relativeFrom="paragraph">
              <wp:posOffset>765810</wp:posOffset>
            </wp:positionV>
            <wp:extent cx="3268345" cy="2297430"/>
            <wp:effectExtent l="0" t="0" r="8255" b="7620"/>
            <wp:wrapNone/>
            <wp:docPr id="7" name="Рисунок 7" descr="D:\ХЕБ\РОЦ по БДД\ГИБДД\17-18\16-11-2017_15-14-14\ОУ 397, 501 - Новостроек,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ХЕБ\РОЦ по БДД\ГИБДД\17-18\16-11-2017_15-14-14\ОУ 397, 501 - Новостроек, 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297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3E2" w:rsidSect="00801E7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77"/>
    <w:rsid w:val="00045264"/>
    <w:rsid w:val="001A6A78"/>
    <w:rsid w:val="004C5F6A"/>
    <w:rsid w:val="004D0FCA"/>
    <w:rsid w:val="005438AA"/>
    <w:rsid w:val="00801E77"/>
    <w:rsid w:val="00872B83"/>
    <w:rsid w:val="00F7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3</cp:revision>
  <cp:lastPrinted>2017-09-29T09:14:00Z</cp:lastPrinted>
  <dcterms:created xsi:type="dcterms:W3CDTF">2017-11-16T12:41:00Z</dcterms:created>
  <dcterms:modified xsi:type="dcterms:W3CDTF">2017-11-16T12:46:00Z</dcterms:modified>
</cp:coreProperties>
</file>